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17, 2026 10:00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0001982444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Baird Medical Investment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333-296153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2444" TargetMode="External"/><Relationship Id="rId3" Type="http://schemas.openxmlformats.org/officeDocument/2006/relationships/hyperlink" Target="http://www.sec.gov/cgi-bin/browse-edgar?action=getcompany&amp;filenum=333-29615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212</Characters>
  <CharactersWithSpaces>232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